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Budoni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Sassar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